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D508E" w14:textId="77777777" w:rsidR="00511185" w:rsidRDefault="00511185" w:rsidP="00511185">
      <w:pPr>
        <w:pStyle w:val="Standard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 xml:space="preserve">Благодаря вмешательству прокуратуры </w:t>
      </w:r>
      <w:proofErr w:type="spellStart"/>
      <w:r>
        <w:rPr>
          <w:rFonts w:ascii="Times New Roman" w:hAnsi="Times New Roman"/>
          <w:b/>
          <w:color w:val="333333"/>
          <w:sz w:val="28"/>
          <w:szCs w:val="28"/>
        </w:rPr>
        <w:t>Куюргазинского</w:t>
      </w:r>
      <w:proofErr w:type="spellEnd"/>
      <w:r>
        <w:rPr>
          <w:rFonts w:ascii="Times New Roman" w:hAnsi="Times New Roman"/>
          <w:b/>
          <w:color w:val="333333"/>
          <w:sz w:val="28"/>
          <w:szCs w:val="28"/>
        </w:rPr>
        <w:t xml:space="preserve"> района земельный участок с прудом изъят из незаконного владения и возвращен в собственность государства</w:t>
      </w:r>
    </w:p>
    <w:p w14:paraId="763828BB" w14:textId="77777777" w:rsidR="00511185" w:rsidRDefault="00511185" w:rsidP="00511185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072C33">
        <w:rPr>
          <w:rFonts w:ascii="Times New Roman" w:hAnsi="Times New Roman"/>
          <w:color w:val="333333"/>
          <w:sz w:val="28"/>
          <w:szCs w:val="28"/>
        </w:rPr>
        <w:t>Прокуратур</w:t>
      </w:r>
      <w:r>
        <w:rPr>
          <w:rFonts w:ascii="Times New Roman" w:hAnsi="Times New Roman"/>
          <w:color w:val="333333"/>
          <w:sz w:val="28"/>
          <w:szCs w:val="28"/>
        </w:rPr>
        <w:t xml:space="preserve">а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Куюргазинского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района провела проверку соблюдения земельного законодательства.</w:t>
      </w:r>
    </w:p>
    <w:p w14:paraId="637F8345" w14:textId="77777777" w:rsidR="00511185" w:rsidRDefault="00511185" w:rsidP="00511185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Установлено, что в 2011 г. администрация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Куюргазинского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района для ведения личного подсобного хозяйства предоставила в аренду одному из жителей земельный участок с Холмогорским прудом площадью более 19 тыс.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кв.м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>.</w:t>
      </w:r>
    </w:p>
    <w:p w14:paraId="2DDBD94A" w14:textId="77777777" w:rsidR="00511185" w:rsidRDefault="00511185" w:rsidP="00511185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Арендатор, построив гараж площадью около 8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кв.м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>., без проведения торгов приобрел весь земельный участок в собственность, а в последующем продал его другому гражданину.</w:t>
      </w:r>
    </w:p>
    <w:p w14:paraId="662BC2F3" w14:textId="77777777" w:rsidR="00511185" w:rsidRDefault="00511185" w:rsidP="00511185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F369E1">
        <w:rPr>
          <w:rFonts w:ascii="Times New Roman" w:hAnsi="Times New Roman"/>
          <w:color w:val="333333"/>
          <w:sz w:val="28"/>
          <w:szCs w:val="28"/>
        </w:rPr>
        <w:t>Между тем, договор купли-продажи земельного участка в упрощенном порядке без проведения торгов и последующие договоры являлись недействительными, поскольку при принятии решения о передаче в собственность арендатору не учтены несоразмерность испрашиваемой площади с площадью гаража и необходимость использования всей арендуемой земли для эксплуатации данного объекта (0,04 % от площади участка).</w:t>
      </w:r>
    </w:p>
    <w:p w14:paraId="37E2C0AA" w14:textId="77777777" w:rsidR="00511185" w:rsidRPr="00F369E1" w:rsidRDefault="00511185" w:rsidP="00511185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F369E1">
        <w:rPr>
          <w:rFonts w:ascii="Times New Roman" w:hAnsi="Times New Roman"/>
          <w:color w:val="333333"/>
          <w:sz w:val="28"/>
          <w:szCs w:val="28"/>
        </w:rPr>
        <w:t xml:space="preserve">Кроме того, пруд, расположенный на земельном участке, образован на водотоке реки </w:t>
      </w:r>
      <w:proofErr w:type="spellStart"/>
      <w:r w:rsidRPr="00F369E1">
        <w:rPr>
          <w:rFonts w:ascii="Times New Roman" w:hAnsi="Times New Roman"/>
          <w:color w:val="333333"/>
          <w:sz w:val="28"/>
          <w:szCs w:val="28"/>
        </w:rPr>
        <w:t>Юшатырь</w:t>
      </w:r>
      <w:proofErr w:type="spellEnd"/>
      <w:r w:rsidRPr="00F369E1">
        <w:rPr>
          <w:rFonts w:ascii="Times New Roman" w:hAnsi="Times New Roman"/>
          <w:color w:val="333333"/>
          <w:sz w:val="28"/>
          <w:szCs w:val="28"/>
        </w:rPr>
        <w:t xml:space="preserve"> и его оформление в частную собственность береговой полосы вместе с участком под водой противоречит федеральному законодательству.</w:t>
      </w:r>
    </w:p>
    <w:p w14:paraId="1106122D" w14:textId="77777777" w:rsidR="00511185" w:rsidRPr="00F369E1" w:rsidRDefault="00511185" w:rsidP="00511185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F369E1">
        <w:rPr>
          <w:rFonts w:ascii="Times New Roman" w:hAnsi="Times New Roman"/>
          <w:color w:val="333333"/>
          <w:sz w:val="28"/>
          <w:szCs w:val="28"/>
        </w:rPr>
        <w:t xml:space="preserve">С целью устранения нарушений прокуратурой внесено представление главе администрации района, по результатам </w:t>
      </w:r>
      <w:proofErr w:type="gramStart"/>
      <w:r w:rsidRPr="00F369E1">
        <w:rPr>
          <w:rFonts w:ascii="Times New Roman" w:hAnsi="Times New Roman"/>
          <w:color w:val="333333"/>
          <w:sz w:val="28"/>
          <w:szCs w:val="28"/>
        </w:rPr>
        <w:t>рассмотрения</w:t>
      </w:r>
      <w:proofErr w:type="gramEnd"/>
      <w:r w:rsidRPr="00F369E1">
        <w:rPr>
          <w:rFonts w:ascii="Times New Roman" w:hAnsi="Times New Roman"/>
          <w:color w:val="333333"/>
          <w:sz w:val="28"/>
          <w:szCs w:val="28"/>
        </w:rPr>
        <w:t xml:space="preserve"> которого нарушения не были устранены.</w:t>
      </w:r>
    </w:p>
    <w:p w14:paraId="30F408B6" w14:textId="77777777" w:rsidR="00511185" w:rsidRPr="00F369E1" w:rsidRDefault="00511185" w:rsidP="00511185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F369E1">
        <w:rPr>
          <w:rFonts w:ascii="Times New Roman" w:hAnsi="Times New Roman"/>
          <w:color w:val="333333"/>
          <w:sz w:val="28"/>
          <w:szCs w:val="28"/>
        </w:rPr>
        <w:t xml:space="preserve">В этой связи, прокуратурой района в </w:t>
      </w:r>
      <w:proofErr w:type="spellStart"/>
      <w:r w:rsidRPr="00F369E1">
        <w:rPr>
          <w:rFonts w:ascii="Times New Roman" w:hAnsi="Times New Roman"/>
          <w:color w:val="333333"/>
          <w:sz w:val="28"/>
          <w:szCs w:val="28"/>
        </w:rPr>
        <w:t>Кумертауский</w:t>
      </w:r>
      <w:proofErr w:type="spellEnd"/>
      <w:r w:rsidRPr="00F369E1">
        <w:rPr>
          <w:rFonts w:ascii="Times New Roman" w:hAnsi="Times New Roman"/>
          <w:color w:val="333333"/>
          <w:sz w:val="28"/>
          <w:szCs w:val="28"/>
        </w:rPr>
        <w:t xml:space="preserve"> межрайонный суд направлено исковое заявление о признании недействительной (ничтожной) сделки - договора купли-продажи и применении последствий ее недействительности путем возвращения земельного участка.</w:t>
      </w:r>
    </w:p>
    <w:p w14:paraId="1CFF0915" w14:textId="77777777" w:rsidR="00511185" w:rsidRDefault="00511185" w:rsidP="00511185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F369E1">
        <w:rPr>
          <w:rFonts w:ascii="Times New Roman" w:hAnsi="Times New Roman"/>
          <w:color w:val="333333"/>
          <w:sz w:val="28"/>
          <w:szCs w:val="28"/>
        </w:rPr>
        <w:t xml:space="preserve">Суды первой и апелляционной инстанции согласились с доводами прокурора, признав сделки недействительными и постановив возвратить земельный участок в собственность Российской Федерации. </w:t>
      </w:r>
    </w:p>
    <w:p w14:paraId="7F0C31BB" w14:textId="77777777" w:rsidR="00511185" w:rsidRDefault="00511185" w:rsidP="00511185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Решение суда вступило в законную силу.</w:t>
      </w:r>
    </w:p>
    <w:p w14:paraId="11DCE19A" w14:textId="77777777" w:rsidR="00511185" w:rsidRDefault="00511185" w:rsidP="00511185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61C77E6D" w14:textId="77777777" w:rsidR="00511185" w:rsidRDefault="00511185" w:rsidP="00511185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  <w:r w:rsidRPr="007240FA">
        <w:rPr>
          <w:rFonts w:ascii="Times New Roman" w:hAnsi="Times New Roman"/>
          <w:color w:val="333333"/>
          <w:sz w:val="28"/>
          <w:szCs w:val="28"/>
        </w:rPr>
        <w:t xml:space="preserve">Прокуратура </w:t>
      </w:r>
      <w:proofErr w:type="spellStart"/>
      <w:r w:rsidRPr="007240FA">
        <w:rPr>
          <w:rFonts w:ascii="Times New Roman" w:hAnsi="Times New Roman"/>
          <w:color w:val="333333"/>
          <w:sz w:val="28"/>
          <w:szCs w:val="28"/>
        </w:rPr>
        <w:t>Куюргазинского</w:t>
      </w:r>
      <w:proofErr w:type="spellEnd"/>
      <w:r w:rsidRPr="007240FA">
        <w:rPr>
          <w:rFonts w:ascii="Times New Roman" w:hAnsi="Times New Roman"/>
          <w:color w:val="333333"/>
          <w:sz w:val="28"/>
          <w:szCs w:val="28"/>
        </w:rPr>
        <w:t xml:space="preserve"> района</w:t>
      </w:r>
    </w:p>
    <w:p w14:paraId="0D798FC2" w14:textId="77777777" w:rsidR="00240BB3" w:rsidRPr="00511185" w:rsidRDefault="00240BB3" w:rsidP="00511185">
      <w:bookmarkStart w:id="0" w:name="_GoBack"/>
      <w:bookmarkEnd w:id="0"/>
    </w:p>
    <w:sectPr w:rsidR="00240BB3" w:rsidRPr="00511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01"/>
    <w:rsid w:val="00155E3D"/>
    <w:rsid w:val="00240BB3"/>
    <w:rsid w:val="004351A9"/>
    <w:rsid w:val="00511185"/>
    <w:rsid w:val="008C3101"/>
    <w:rsid w:val="00990B2E"/>
    <w:rsid w:val="00B97F82"/>
    <w:rsid w:val="00E02EAA"/>
    <w:rsid w:val="00F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1180B"/>
  <w15:chartTrackingRefBased/>
  <w15:docId w15:val="{2D9261FC-3028-4574-9F4E-88B669EF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351A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Файзуллина Анастасия Расимовна</dc:creator>
  <cp:keywords/>
  <dc:description/>
  <cp:lastModifiedBy>Файзуллина Анастасия Расимовна</cp:lastModifiedBy>
  <cp:revision>3</cp:revision>
  <dcterms:created xsi:type="dcterms:W3CDTF">2024-06-21T10:54:00Z</dcterms:created>
  <dcterms:modified xsi:type="dcterms:W3CDTF">2024-06-21T10:54:00Z</dcterms:modified>
</cp:coreProperties>
</file>