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8EEC41" w14:textId="1B085417" w:rsidR="009070CD" w:rsidRDefault="009070CD" w:rsidP="009070CD">
      <w:pPr>
        <w:pStyle w:val="Standard"/>
        <w:jc w:val="center"/>
        <w:rPr>
          <w:rFonts w:ascii="Times New Roman" w:hAnsi="Times New Roman"/>
          <w:b/>
          <w:color w:val="333333"/>
          <w:sz w:val="28"/>
          <w:szCs w:val="28"/>
        </w:rPr>
      </w:pPr>
      <w:r>
        <w:rPr>
          <w:rFonts w:ascii="Times New Roman" w:hAnsi="Times New Roman"/>
          <w:b/>
          <w:color w:val="333333"/>
          <w:sz w:val="28"/>
          <w:szCs w:val="28"/>
        </w:rPr>
        <w:t>Прокуратура района добилась возмещения ущерба от незаконной рубки леса на сумму свыше 352 тысяч рублей</w:t>
      </w:r>
    </w:p>
    <w:p w14:paraId="790A34A7" w14:textId="77777777" w:rsidR="009070CD" w:rsidRDefault="009070CD" w:rsidP="009070CD">
      <w:pPr>
        <w:pStyle w:val="Standard"/>
        <w:jc w:val="center"/>
        <w:rPr>
          <w:rFonts w:ascii="Times New Roman" w:hAnsi="Times New Roman"/>
          <w:b/>
          <w:color w:val="333333"/>
          <w:sz w:val="28"/>
          <w:szCs w:val="28"/>
        </w:rPr>
      </w:pPr>
    </w:p>
    <w:p w14:paraId="1792EFF8" w14:textId="7BA39554" w:rsidR="009070CD" w:rsidRDefault="009070CD" w:rsidP="009070CD">
      <w:pPr>
        <w:pStyle w:val="Standard"/>
        <w:ind w:firstLine="709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 xml:space="preserve">Приговором </w:t>
      </w:r>
      <w:proofErr w:type="spellStart"/>
      <w:r>
        <w:rPr>
          <w:rFonts w:ascii="Times New Roman" w:hAnsi="Times New Roman"/>
          <w:color w:val="333333"/>
          <w:sz w:val="28"/>
          <w:szCs w:val="28"/>
        </w:rPr>
        <w:t>Кумертауского</w:t>
      </w:r>
      <w:proofErr w:type="spellEnd"/>
      <w:r>
        <w:rPr>
          <w:rFonts w:ascii="Times New Roman" w:hAnsi="Times New Roman"/>
          <w:color w:val="333333"/>
          <w:sz w:val="28"/>
          <w:szCs w:val="28"/>
        </w:rPr>
        <w:t xml:space="preserve"> межрайонного суда осужден 50-летний </w:t>
      </w:r>
      <w:r>
        <w:rPr>
          <w:rFonts w:ascii="Times New Roman" w:hAnsi="Times New Roman"/>
          <w:color w:val="333333"/>
          <w:sz w:val="28"/>
          <w:szCs w:val="28"/>
        </w:rPr>
        <w:t xml:space="preserve">житель района </w:t>
      </w:r>
      <w:r>
        <w:rPr>
          <w:rFonts w:ascii="Times New Roman" w:hAnsi="Times New Roman"/>
          <w:color w:val="333333"/>
          <w:sz w:val="28"/>
          <w:szCs w:val="28"/>
        </w:rPr>
        <w:t>по ч. 3 ст. 260 УК РФ – незаконная рубка лесных насаждений в особо крупном размере.</w:t>
      </w:r>
    </w:p>
    <w:p w14:paraId="7B0CB5F6" w14:textId="472C1C30" w:rsidR="009070CD" w:rsidRDefault="009070CD" w:rsidP="009070CD">
      <w:pPr>
        <w:pStyle w:val="Standard"/>
        <w:ind w:firstLine="709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 xml:space="preserve">Установлено, что в апреле 2023 года, находясь на территории Куюргазинского участкового лесничества, не имея законных оснований, </w:t>
      </w:r>
      <w:r>
        <w:rPr>
          <w:rFonts w:ascii="Times New Roman" w:hAnsi="Times New Roman"/>
          <w:color w:val="333333"/>
          <w:sz w:val="28"/>
          <w:szCs w:val="28"/>
        </w:rPr>
        <w:t xml:space="preserve">он </w:t>
      </w:r>
      <w:r>
        <w:rPr>
          <w:rFonts w:ascii="Times New Roman" w:hAnsi="Times New Roman"/>
          <w:color w:val="333333"/>
          <w:sz w:val="28"/>
          <w:szCs w:val="28"/>
        </w:rPr>
        <w:t>произвел рубку 30 деревьев породы дуб общим объемом около 16 кубометров, причинив ущерб лесному фонду Российской Федерации на сумму свыше 352 тысяч рублей.</w:t>
      </w:r>
    </w:p>
    <w:p w14:paraId="31AD9967" w14:textId="6F46D490" w:rsidR="009070CD" w:rsidRDefault="009070CD" w:rsidP="009070CD">
      <w:pPr>
        <w:pStyle w:val="Standard"/>
        <w:ind w:firstLine="709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 xml:space="preserve">После возбуждения уголовного дела прокурор района обратился в суд с иском к </w:t>
      </w:r>
      <w:r>
        <w:rPr>
          <w:rFonts w:ascii="Times New Roman" w:hAnsi="Times New Roman"/>
          <w:color w:val="333333"/>
          <w:sz w:val="28"/>
          <w:szCs w:val="28"/>
        </w:rPr>
        <w:t>злоумышленнику</w:t>
      </w:r>
      <w:bookmarkStart w:id="0" w:name="_GoBack"/>
      <w:bookmarkEnd w:id="0"/>
      <w:r>
        <w:rPr>
          <w:rFonts w:ascii="Times New Roman" w:hAnsi="Times New Roman"/>
          <w:color w:val="333333"/>
          <w:sz w:val="28"/>
          <w:szCs w:val="28"/>
        </w:rPr>
        <w:t xml:space="preserve"> с требованием о возмещении ущерба, причиненного вследствие незаконной рубки леса.</w:t>
      </w:r>
    </w:p>
    <w:p w14:paraId="6BE2C1C8" w14:textId="77777777" w:rsidR="009070CD" w:rsidRDefault="009070CD" w:rsidP="009070CD">
      <w:pPr>
        <w:pStyle w:val="Standard"/>
        <w:ind w:firstLine="709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В ходе судебного заседания подсудимый полностью признал свою вину и возместил ущерб, причиненный преступлением.</w:t>
      </w:r>
    </w:p>
    <w:p w14:paraId="75310CCA" w14:textId="77777777" w:rsidR="009070CD" w:rsidRDefault="009070CD" w:rsidP="009070CD">
      <w:pPr>
        <w:pStyle w:val="Standard"/>
        <w:ind w:firstLine="709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Суд приговорил его к наказанию в виде 1 года лишения свободы условно. Производство по иску прокурора прекращено в связи с добровольным возмещением причиненного ущерба лесному фонду.</w:t>
      </w:r>
    </w:p>
    <w:p w14:paraId="75C49A64" w14:textId="77777777" w:rsidR="009070CD" w:rsidRDefault="009070CD" w:rsidP="009070CD">
      <w:pPr>
        <w:pStyle w:val="Standard"/>
        <w:ind w:firstLine="709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Бензопила, которая явилась орудием совершения преступления, конфискована в доход государства.</w:t>
      </w:r>
    </w:p>
    <w:p w14:paraId="3E6A8C33" w14:textId="298EC9D4" w:rsidR="00D90F96" w:rsidRDefault="009070CD"/>
    <w:p w14:paraId="65E18AD4" w14:textId="7F4496CC" w:rsidR="009070CD" w:rsidRPr="009070CD" w:rsidRDefault="009070CD" w:rsidP="009070CD">
      <w:pPr>
        <w:jc w:val="right"/>
        <w:rPr>
          <w:rFonts w:ascii="Times New Roman" w:hAnsi="Times New Roman" w:cs="Times New Roman"/>
          <w:sz w:val="28"/>
          <w:szCs w:val="28"/>
        </w:rPr>
      </w:pPr>
      <w:r w:rsidRPr="009070CD">
        <w:rPr>
          <w:rFonts w:ascii="Times New Roman" w:hAnsi="Times New Roman" w:cs="Times New Roman"/>
          <w:sz w:val="28"/>
          <w:szCs w:val="28"/>
        </w:rPr>
        <w:t>Прокуратура Куюргазинского района</w:t>
      </w:r>
    </w:p>
    <w:sectPr w:rsidR="009070CD" w:rsidRPr="009070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8CE"/>
    <w:rsid w:val="004D33B4"/>
    <w:rsid w:val="009070CD"/>
    <w:rsid w:val="009118CE"/>
    <w:rsid w:val="00BC0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3D5A8"/>
  <w15:chartTrackingRefBased/>
  <w15:docId w15:val="{A4105879-3F66-45DF-833B-37B2FC2F8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070CD"/>
    <w:pPr>
      <w:widowControl w:val="0"/>
      <w:suppressAutoHyphens/>
      <w:autoSpaceDN w:val="0"/>
      <w:spacing w:after="0" w:line="240" w:lineRule="auto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28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975</Characters>
  <Application>Microsoft Office Word</Application>
  <DocSecurity>0</DocSecurity>
  <Lines>8</Lines>
  <Paragraphs>2</Paragraphs>
  <ScaleCrop>false</ScaleCrop>
  <Company>Прокуратура РФ</Company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Чегодаева Ирина Ринатовна</dc:creator>
  <cp:keywords/>
  <dc:description/>
  <cp:lastModifiedBy>Чегодаева Ирина Ринатовна</cp:lastModifiedBy>
  <cp:revision>2</cp:revision>
  <dcterms:created xsi:type="dcterms:W3CDTF">2023-12-24T14:16:00Z</dcterms:created>
  <dcterms:modified xsi:type="dcterms:W3CDTF">2023-12-24T14:17:00Z</dcterms:modified>
</cp:coreProperties>
</file>