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E63" w:rsidRPr="00204F45" w:rsidRDefault="00CB4E63" w:rsidP="00CB4E63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Fonts w:ascii="Tahoma" w:hAnsi="Tahoma" w:cs="Tahoma"/>
          <w:color w:val="444444"/>
          <w:sz w:val="28"/>
          <w:szCs w:val="28"/>
        </w:rPr>
      </w:pPr>
      <w:bookmarkStart w:id="0" w:name="_GoBack"/>
      <w:r w:rsidRPr="00204F45">
        <w:rPr>
          <w:rStyle w:val="a4"/>
          <w:b w:val="0"/>
          <w:bCs w:val="0"/>
          <w:color w:val="000000"/>
          <w:sz w:val="28"/>
          <w:szCs w:val="28"/>
        </w:rPr>
        <w:t>Извещение о проведении работ по выявлению правообладателей ранее учтенных объектов недвижимости</w:t>
      </w:r>
    </w:p>
    <w:p w:rsidR="00CB4E63" w:rsidRPr="00204F45" w:rsidRDefault="00CB4E63" w:rsidP="00CB4E63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Fonts w:ascii="Tahoma" w:hAnsi="Tahoma" w:cs="Tahoma"/>
          <w:color w:val="444444"/>
          <w:sz w:val="28"/>
          <w:szCs w:val="28"/>
        </w:rPr>
      </w:pPr>
      <w:r w:rsidRPr="00204F45">
        <w:rPr>
          <w:rStyle w:val="a4"/>
          <w:b w:val="0"/>
          <w:bCs w:val="0"/>
          <w:color w:val="000000"/>
          <w:sz w:val="28"/>
          <w:szCs w:val="28"/>
        </w:rPr>
        <w:t>Информация для юридических и физических лиц.</w:t>
      </w:r>
    </w:p>
    <w:p w:rsidR="00CB4E63" w:rsidRPr="00204F45" w:rsidRDefault="00CB4E63" w:rsidP="00CB4E63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Tahoma" w:hAnsi="Tahoma" w:cs="Tahoma"/>
          <w:color w:val="444444"/>
          <w:sz w:val="28"/>
          <w:szCs w:val="28"/>
        </w:rPr>
      </w:pPr>
      <w:r w:rsidRPr="00204F45">
        <w:rPr>
          <w:i/>
          <w:iCs/>
          <w:color w:val="000000"/>
          <w:sz w:val="28"/>
          <w:szCs w:val="28"/>
        </w:rPr>
        <w:t>29 июня 2021 года вступил в силу Федеральный закон от 30 декабря 2020   № 518-ФЗ «О внесении изменений в отдельные законодательные акты Российской Федерации», который устанавливает порядок выявления правообладателей ранее учтенных объектов недвижимости.</w:t>
      </w:r>
    </w:p>
    <w:p w:rsidR="00CB4E63" w:rsidRPr="00204F45" w:rsidRDefault="00CB4E63" w:rsidP="00CB4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rFonts w:ascii="Tahoma" w:hAnsi="Tahoma" w:cs="Tahoma"/>
          <w:color w:val="444444"/>
          <w:sz w:val="28"/>
          <w:szCs w:val="28"/>
        </w:rPr>
      </w:pPr>
      <w:r w:rsidRPr="00204F45">
        <w:rPr>
          <w:color w:val="444444"/>
          <w:sz w:val="28"/>
          <w:szCs w:val="28"/>
        </w:rPr>
        <w:t xml:space="preserve">Администрация сельского поселения </w:t>
      </w:r>
      <w:proofErr w:type="spellStart"/>
      <w:r w:rsidR="008936E5">
        <w:rPr>
          <w:color w:val="444444"/>
          <w:sz w:val="28"/>
          <w:szCs w:val="28"/>
        </w:rPr>
        <w:t>Якшимбетовский</w:t>
      </w:r>
      <w:proofErr w:type="spellEnd"/>
      <w:r w:rsidRPr="00204F45">
        <w:rPr>
          <w:color w:val="444444"/>
          <w:sz w:val="28"/>
          <w:szCs w:val="28"/>
        </w:rPr>
        <w:t xml:space="preserve"> сельсовет муниципального района </w:t>
      </w:r>
      <w:proofErr w:type="spellStart"/>
      <w:r w:rsidR="008936E5">
        <w:rPr>
          <w:color w:val="444444"/>
          <w:sz w:val="28"/>
          <w:szCs w:val="28"/>
        </w:rPr>
        <w:t>Куюргазинский</w:t>
      </w:r>
      <w:proofErr w:type="spellEnd"/>
      <w:r w:rsidRPr="00204F45">
        <w:rPr>
          <w:color w:val="444444"/>
          <w:sz w:val="28"/>
          <w:szCs w:val="28"/>
        </w:rPr>
        <w:t xml:space="preserve"> район Республики Башкортостан информирует о проведении работ по выявлению </w:t>
      </w:r>
      <w:r w:rsidRPr="00204F45">
        <w:rPr>
          <w:rFonts w:ascii="inherit" w:hAnsi="inherit"/>
          <w:color w:val="000000"/>
          <w:sz w:val="28"/>
          <w:szCs w:val="28"/>
        </w:rPr>
        <w:t>правообладателей ранее учтенных объектов недвижимости в целях государственной регистрации права собственности на объекты недвижимости, права на которые в Едином государственном реестре недвижимости не зарегистрированы.</w:t>
      </w:r>
    </w:p>
    <w:p w:rsidR="00CB4E63" w:rsidRPr="00204F45" w:rsidRDefault="00CB4E63" w:rsidP="00CB4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rFonts w:ascii="Tahoma" w:hAnsi="Tahoma" w:cs="Tahoma"/>
          <w:color w:val="444444"/>
          <w:sz w:val="28"/>
          <w:szCs w:val="28"/>
        </w:rPr>
      </w:pPr>
      <w:proofErr w:type="gramStart"/>
      <w:r w:rsidRPr="00204F45">
        <w:rPr>
          <w:color w:val="000000"/>
          <w:sz w:val="28"/>
          <w:szCs w:val="28"/>
        </w:rPr>
        <w:t>В целях повышения  степени защиты права собственности и иных вещных прав, снижения рисков, что наличие соответствующего права не будет учтено при возмещении убытков в связи с ограничением прав  на недвижимость, при изъятии недвижимости для государственных и муниципальных нужд, согласовании местоположения  границ смежных земельных участков с целью  исключения в дальнейшем возникновения судебных споров по указанным ситуациям   </w:t>
      </w:r>
      <w:r w:rsidRPr="00204F45">
        <w:rPr>
          <w:color w:val="444444"/>
          <w:sz w:val="28"/>
          <w:szCs w:val="28"/>
        </w:rPr>
        <w:t xml:space="preserve">Администрацией   сельского поселения </w:t>
      </w:r>
      <w:proofErr w:type="spellStart"/>
      <w:r w:rsidR="008936E5">
        <w:rPr>
          <w:color w:val="444444"/>
          <w:sz w:val="28"/>
          <w:szCs w:val="28"/>
        </w:rPr>
        <w:t>Якшимбетовский</w:t>
      </w:r>
      <w:proofErr w:type="spellEnd"/>
      <w:r w:rsidRPr="00204F45">
        <w:rPr>
          <w:color w:val="444444"/>
          <w:sz w:val="28"/>
          <w:szCs w:val="28"/>
        </w:rPr>
        <w:t xml:space="preserve"> сельсовет</w:t>
      </w:r>
      <w:proofErr w:type="gramEnd"/>
      <w:r w:rsidRPr="00204F45">
        <w:rPr>
          <w:color w:val="444444"/>
          <w:sz w:val="28"/>
          <w:szCs w:val="28"/>
        </w:rPr>
        <w:t xml:space="preserve"> муниципального района </w:t>
      </w:r>
      <w:proofErr w:type="spellStart"/>
      <w:r w:rsidR="008936E5">
        <w:rPr>
          <w:color w:val="444444"/>
          <w:sz w:val="28"/>
          <w:szCs w:val="28"/>
        </w:rPr>
        <w:t>Куюргазинский</w:t>
      </w:r>
      <w:proofErr w:type="spellEnd"/>
      <w:r w:rsidRPr="00204F45">
        <w:rPr>
          <w:color w:val="444444"/>
          <w:sz w:val="28"/>
          <w:szCs w:val="28"/>
        </w:rPr>
        <w:t xml:space="preserve"> район Республики Башкортостан проводятся работы по выявлению  правообладателей </w:t>
      </w:r>
      <w:r w:rsidRPr="00204F45">
        <w:rPr>
          <w:rFonts w:ascii="inherit" w:hAnsi="inherit"/>
          <w:color w:val="000000"/>
          <w:sz w:val="28"/>
          <w:szCs w:val="28"/>
        </w:rPr>
        <w:t>ранее учтенных объектов недвижимости, права на которые в Едином государственном реестре недвижимости не зарегистрированы.</w:t>
      </w:r>
    </w:p>
    <w:p w:rsidR="00CB4E63" w:rsidRPr="00204F45" w:rsidRDefault="00CB4E63" w:rsidP="00CB4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rFonts w:ascii="Tahoma" w:hAnsi="Tahoma" w:cs="Tahoma"/>
          <w:color w:val="444444"/>
          <w:sz w:val="28"/>
          <w:szCs w:val="28"/>
        </w:rPr>
      </w:pPr>
      <w:r w:rsidRPr="00204F45">
        <w:rPr>
          <w:color w:val="000000"/>
          <w:sz w:val="28"/>
          <w:szCs w:val="28"/>
        </w:rPr>
        <w:t>Работа по выявлению правообладателей осуществляется в отношении земельных участков, зданий, сооружений, объектов незавершенного строительства, помещений.</w:t>
      </w:r>
    </w:p>
    <w:p w:rsidR="00CB4E63" w:rsidRPr="00204F45" w:rsidRDefault="00CB4E63" w:rsidP="00CB4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rFonts w:ascii="Tahoma" w:hAnsi="Tahoma" w:cs="Tahoma"/>
          <w:color w:val="444444"/>
          <w:sz w:val="28"/>
          <w:szCs w:val="28"/>
        </w:rPr>
      </w:pPr>
      <w:r w:rsidRPr="00204F45">
        <w:rPr>
          <w:color w:val="000000"/>
          <w:sz w:val="28"/>
          <w:szCs w:val="28"/>
        </w:rPr>
        <w:t>Наличие сведений в ЕГРН обеспечит гражданам защиту их прав и имущественных интересов, предоставит возможность распорядиться такими объектами в дальнейшем, убережет от мошеннических действий с их имуществом. Внесение в ЕГРН данных правообладателей, в том числе адресов электронной почты, почтовых адресов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 возникновения земельных споров.</w:t>
      </w:r>
    </w:p>
    <w:p w:rsidR="00CB4E63" w:rsidRPr="00204F45" w:rsidRDefault="00CB4E63" w:rsidP="00CB4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rFonts w:ascii="Tahoma" w:hAnsi="Tahoma" w:cs="Tahoma"/>
          <w:color w:val="444444"/>
          <w:sz w:val="28"/>
          <w:szCs w:val="28"/>
        </w:rPr>
      </w:pPr>
      <w:r w:rsidRPr="00204F45">
        <w:rPr>
          <w:color w:val="000000"/>
          <w:sz w:val="28"/>
          <w:szCs w:val="28"/>
        </w:rPr>
        <w:t>Извещаем, что правообладатели объектов недвижимости или любые заинтересованные лица могут обратиться </w:t>
      </w:r>
      <w:r w:rsidRPr="00204F45">
        <w:rPr>
          <w:color w:val="444444"/>
          <w:sz w:val="28"/>
          <w:szCs w:val="28"/>
        </w:rPr>
        <w:t xml:space="preserve">в Администрацию сельского поселения </w:t>
      </w:r>
      <w:proofErr w:type="spellStart"/>
      <w:r w:rsidR="008936E5">
        <w:rPr>
          <w:color w:val="444444"/>
          <w:sz w:val="28"/>
          <w:szCs w:val="28"/>
        </w:rPr>
        <w:t>Якшимбетовский</w:t>
      </w:r>
      <w:proofErr w:type="spellEnd"/>
      <w:r w:rsidRPr="00204F45">
        <w:rPr>
          <w:color w:val="444444"/>
          <w:sz w:val="28"/>
          <w:szCs w:val="28"/>
        </w:rPr>
        <w:t xml:space="preserve"> сельсовет муниципального района </w:t>
      </w:r>
      <w:proofErr w:type="spellStart"/>
      <w:r w:rsidR="008936E5">
        <w:rPr>
          <w:color w:val="444444"/>
          <w:sz w:val="28"/>
          <w:szCs w:val="28"/>
        </w:rPr>
        <w:t>Куюргазинский</w:t>
      </w:r>
      <w:proofErr w:type="spellEnd"/>
      <w:r w:rsidRPr="00204F45">
        <w:rPr>
          <w:color w:val="444444"/>
          <w:sz w:val="28"/>
          <w:szCs w:val="28"/>
        </w:rPr>
        <w:t xml:space="preserve"> район Республики Башкортостан по адресу: </w:t>
      </w:r>
      <w:r w:rsidRPr="00204F45">
        <w:rPr>
          <w:rFonts w:ascii="inherit" w:hAnsi="inherit"/>
          <w:color w:val="444444"/>
          <w:sz w:val="28"/>
          <w:szCs w:val="28"/>
          <w:shd w:val="clear" w:color="auto" w:fill="FFFFFF"/>
        </w:rPr>
        <w:t xml:space="preserve">Республика Башкортостан, </w:t>
      </w:r>
      <w:proofErr w:type="spellStart"/>
      <w:r w:rsidR="008936E5">
        <w:rPr>
          <w:rFonts w:ascii="inherit" w:hAnsi="inherit"/>
          <w:color w:val="444444"/>
          <w:sz w:val="28"/>
          <w:szCs w:val="28"/>
          <w:shd w:val="clear" w:color="auto" w:fill="FFFFFF"/>
        </w:rPr>
        <w:t>Куюргазинский</w:t>
      </w:r>
      <w:proofErr w:type="spellEnd"/>
      <w:r w:rsidRPr="00204F45">
        <w:rPr>
          <w:rFonts w:ascii="inherit" w:hAnsi="inherit"/>
          <w:color w:val="444444"/>
          <w:sz w:val="28"/>
          <w:szCs w:val="28"/>
          <w:shd w:val="clear" w:color="auto" w:fill="FFFFFF"/>
        </w:rPr>
        <w:t xml:space="preserve"> район, </w:t>
      </w:r>
      <w:proofErr w:type="spellStart"/>
      <w:r w:rsidRPr="00204F45">
        <w:rPr>
          <w:rFonts w:ascii="inherit" w:hAnsi="inherit"/>
          <w:color w:val="444444"/>
          <w:sz w:val="28"/>
          <w:szCs w:val="28"/>
          <w:shd w:val="clear" w:color="auto" w:fill="FFFFFF"/>
        </w:rPr>
        <w:t>с</w:t>
      </w:r>
      <w:proofErr w:type="gramStart"/>
      <w:r w:rsidRPr="00204F45">
        <w:rPr>
          <w:rFonts w:ascii="inherit" w:hAnsi="inherit"/>
          <w:color w:val="444444"/>
          <w:sz w:val="28"/>
          <w:szCs w:val="28"/>
          <w:shd w:val="clear" w:color="auto" w:fill="FFFFFF"/>
        </w:rPr>
        <w:t>.</w:t>
      </w:r>
      <w:r w:rsidR="008936E5">
        <w:rPr>
          <w:rFonts w:ascii="inherit" w:hAnsi="inherit"/>
          <w:color w:val="444444"/>
          <w:sz w:val="28"/>
          <w:szCs w:val="28"/>
          <w:shd w:val="clear" w:color="auto" w:fill="FFFFFF"/>
        </w:rPr>
        <w:t>Я</w:t>
      </w:r>
      <w:proofErr w:type="gramEnd"/>
      <w:r w:rsidR="008936E5">
        <w:rPr>
          <w:rFonts w:ascii="inherit" w:hAnsi="inherit"/>
          <w:color w:val="444444"/>
          <w:sz w:val="28"/>
          <w:szCs w:val="28"/>
          <w:shd w:val="clear" w:color="auto" w:fill="FFFFFF"/>
        </w:rPr>
        <w:t>кшимбетово</w:t>
      </w:r>
      <w:proofErr w:type="spellEnd"/>
      <w:r w:rsidRPr="00204F45">
        <w:rPr>
          <w:rFonts w:ascii="inherit" w:hAnsi="inherit"/>
          <w:color w:val="444444"/>
          <w:sz w:val="28"/>
          <w:szCs w:val="28"/>
          <w:shd w:val="clear" w:color="auto" w:fill="FFFFFF"/>
        </w:rPr>
        <w:t xml:space="preserve">, </w:t>
      </w:r>
      <w:proofErr w:type="spellStart"/>
      <w:r w:rsidRPr="00204F45">
        <w:rPr>
          <w:rFonts w:ascii="inherit" w:hAnsi="inherit"/>
          <w:color w:val="444444"/>
          <w:sz w:val="28"/>
          <w:szCs w:val="28"/>
          <w:shd w:val="clear" w:color="auto" w:fill="FFFFFF"/>
        </w:rPr>
        <w:t>ул.</w:t>
      </w:r>
      <w:r w:rsidR="008936E5">
        <w:rPr>
          <w:rFonts w:ascii="inherit" w:hAnsi="inherit"/>
          <w:color w:val="444444"/>
          <w:sz w:val="28"/>
          <w:szCs w:val="28"/>
          <w:shd w:val="clear" w:color="auto" w:fill="FFFFFF"/>
        </w:rPr>
        <w:t>Т.Азнабаева</w:t>
      </w:r>
      <w:proofErr w:type="spellEnd"/>
      <w:r w:rsidRPr="00204F45">
        <w:rPr>
          <w:rFonts w:ascii="inherit" w:hAnsi="inherit"/>
          <w:color w:val="444444"/>
          <w:sz w:val="28"/>
          <w:szCs w:val="28"/>
          <w:shd w:val="clear" w:color="auto" w:fill="FFFFFF"/>
        </w:rPr>
        <w:t>, д.</w:t>
      </w:r>
      <w:r w:rsidR="008936E5">
        <w:rPr>
          <w:rFonts w:ascii="inherit" w:hAnsi="inherit"/>
          <w:color w:val="444444"/>
          <w:sz w:val="28"/>
          <w:szCs w:val="28"/>
          <w:shd w:val="clear" w:color="auto" w:fill="FFFFFF"/>
        </w:rPr>
        <w:t>1А</w:t>
      </w:r>
      <w:r w:rsidRPr="00204F45">
        <w:rPr>
          <w:rFonts w:ascii="inherit" w:hAnsi="inherit"/>
          <w:color w:val="444444"/>
          <w:sz w:val="28"/>
          <w:szCs w:val="28"/>
          <w:shd w:val="clear" w:color="auto" w:fill="FFFFFF"/>
        </w:rPr>
        <w:t>, тел.:</w:t>
      </w:r>
      <w:r w:rsidR="008936E5">
        <w:rPr>
          <w:rFonts w:ascii="inherit" w:hAnsi="inherit"/>
          <w:color w:val="444444"/>
          <w:sz w:val="28"/>
          <w:szCs w:val="28"/>
          <w:shd w:val="clear" w:color="auto" w:fill="FFFFFF"/>
        </w:rPr>
        <w:t>8(34757)</w:t>
      </w:r>
      <w:r w:rsidR="008936E5">
        <w:rPr>
          <w:color w:val="444444"/>
          <w:sz w:val="28"/>
          <w:szCs w:val="28"/>
        </w:rPr>
        <w:t>65033,8(34757)65823</w:t>
      </w:r>
      <w:r w:rsidRPr="00204F45">
        <w:rPr>
          <w:color w:val="444444"/>
          <w:sz w:val="28"/>
          <w:szCs w:val="28"/>
        </w:rPr>
        <w:t xml:space="preserve"> </w:t>
      </w:r>
      <w:r w:rsidRPr="00204F45">
        <w:rPr>
          <w:rFonts w:ascii="inherit" w:hAnsi="inherit"/>
          <w:color w:val="000000"/>
          <w:sz w:val="28"/>
          <w:szCs w:val="28"/>
        </w:rPr>
        <w:t xml:space="preserve">для предоставления сведений о правообладателях ранее учтенных объектов недвижимости такими правообладателями, в том числе о порядке предоставления любыми </w:t>
      </w:r>
      <w:r w:rsidRPr="00204F45">
        <w:rPr>
          <w:rFonts w:ascii="inherit" w:hAnsi="inherit"/>
          <w:color w:val="000000"/>
          <w:sz w:val="28"/>
          <w:szCs w:val="28"/>
        </w:rPr>
        <w:lastRenderedPageBreak/>
        <w:t>заинтересованными лицами сведений о почтовом адресе и (или) адресе электронной почты для связи с ними в связи с проведением вышеуказанных мероприятий. Обращения оформляются в письменном виде и направляются в адрес Администрации лично, почтой или на адрес электронной почты </w:t>
      </w:r>
      <w:r w:rsidR="008936E5">
        <w:rPr>
          <w:rFonts w:ascii="inherit" w:hAnsi="inherit"/>
          <w:color w:val="000000"/>
          <w:sz w:val="28"/>
          <w:szCs w:val="28"/>
        </w:rPr>
        <w:t xml:space="preserve"> </w:t>
      </w:r>
      <w:proofErr w:type="spellStart"/>
      <w:r w:rsidR="008936E5">
        <w:rPr>
          <w:color w:val="444444"/>
          <w:sz w:val="28"/>
          <w:szCs w:val="28"/>
          <w:lang w:val="en-US"/>
        </w:rPr>
        <w:t>aksarovar</w:t>
      </w:r>
      <w:proofErr w:type="spellEnd"/>
      <w:r w:rsidR="008936E5" w:rsidRPr="008936E5">
        <w:rPr>
          <w:color w:val="444444"/>
          <w:sz w:val="28"/>
          <w:szCs w:val="28"/>
        </w:rPr>
        <w:t>@</w:t>
      </w:r>
      <w:r w:rsidR="008936E5">
        <w:rPr>
          <w:color w:val="444444"/>
          <w:sz w:val="28"/>
          <w:szCs w:val="28"/>
          <w:lang w:val="en-US"/>
        </w:rPr>
        <w:t>mail</w:t>
      </w:r>
      <w:r w:rsidR="008936E5" w:rsidRPr="008936E5">
        <w:rPr>
          <w:color w:val="444444"/>
          <w:sz w:val="28"/>
          <w:szCs w:val="28"/>
        </w:rPr>
        <w:t>.</w:t>
      </w:r>
      <w:proofErr w:type="spellStart"/>
      <w:r w:rsidR="008936E5">
        <w:rPr>
          <w:color w:val="444444"/>
          <w:sz w:val="28"/>
          <w:szCs w:val="28"/>
          <w:lang w:val="en-US"/>
        </w:rPr>
        <w:t>ru</w:t>
      </w:r>
      <w:proofErr w:type="spellEnd"/>
      <w:r w:rsidR="00204F45" w:rsidRPr="00204F45">
        <w:rPr>
          <w:color w:val="444444"/>
          <w:sz w:val="28"/>
          <w:szCs w:val="28"/>
        </w:rPr>
        <w:t>.</w:t>
      </w:r>
      <w:r w:rsidRPr="00204F45">
        <w:rPr>
          <w:color w:val="000000"/>
          <w:sz w:val="28"/>
          <w:szCs w:val="28"/>
        </w:rPr>
        <w:t> </w:t>
      </w:r>
      <w:r w:rsidR="008936E5" w:rsidRPr="008936E5">
        <w:rPr>
          <w:color w:val="000000"/>
          <w:sz w:val="28"/>
          <w:szCs w:val="28"/>
        </w:rPr>
        <w:t xml:space="preserve"> </w:t>
      </w:r>
      <w:r w:rsidRPr="00204F45">
        <w:rPr>
          <w:color w:val="000000"/>
          <w:sz w:val="28"/>
          <w:szCs w:val="28"/>
        </w:rPr>
        <w:t>При предоставлении заинтересованными лицами сведений о почтовом адресе и (или) адресе электронной почты для связи с ними в Администрацию, одновременно должны быть представлены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страхования, если такой номер присвоен в установленном порядке.</w:t>
      </w:r>
    </w:p>
    <w:p w:rsidR="00494385" w:rsidRPr="00204F45" w:rsidRDefault="001B76AA" w:rsidP="001B76AA">
      <w:pPr>
        <w:ind w:firstLine="708"/>
        <w:jc w:val="both"/>
        <w:rPr>
          <w:rFonts w:ascii="Roboto" w:hAnsi="Roboto"/>
          <w:color w:val="000000"/>
          <w:sz w:val="28"/>
          <w:szCs w:val="28"/>
          <w:shd w:val="clear" w:color="auto" w:fill="FFFFFF"/>
        </w:rPr>
      </w:pPr>
      <w:r w:rsidRPr="00204F45">
        <w:rPr>
          <w:rFonts w:ascii="Roboto" w:hAnsi="Roboto"/>
          <w:color w:val="000000"/>
          <w:sz w:val="28"/>
          <w:szCs w:val="28"/>
          <w:shd w:val="clear" w:color="auto" w:fill="FFFFFF"/>
        </w:rPr>
        <w:t xml:space="preserve">Перечни ранее учтенных объектов недвижимости, права на которые в Едином государственном реестре недвижимости не зарегистрированы, размещены на официальном сайте Администрации </w:t>
      </w:r>
      <w:r w:rsidRPr="00204F45">
        <w:rPr>
          <w:rFonts w:ascii="Times New Roman" w:hAnsi="Times New Roman" w:cs="Times New Roman"/>
          <w:color w:val="444444"/>
          <w:sz w:val="28"/>
          <w:szCs w:val="28"/>
          <w:shd w:val="clear" w:color="auto" w:fill="FFFFFF" w:themeFill="background1"/>
        </w:rPr>
        <w:t xml:space="preserve">сельского поселения </w:t>
      </w:r>
      <w:proofErr w:type="spellStart"/>
      <w:r w:rsidR="008936E5" w:rsidRPr="008936E5">
        <w:rPr>
          <w:rFonts w:ascii="Times New Roman" w:hAnsi="Times New Roman" w:cs="Times New Roman"/>
          <w:color w:val="444444"/>
          <w:sz w:val="28"/>
          <w:szCs w:val="28"/>
        </w:rPr>
        <w:t>Якшимбетовский</w:t>
      </w:r>
      <w:proofErr w:type="spellEnd"/>
      <w:r w:rsidRPr="00204F45">
        <w:rPr>
          <w:rFonts w:ascii="Times New Roman" w:hAnsi="Times New Roman" w:cs="Times New Roman"/>
          <w:color w:val="444444"/>
          <w:sz w:val="28"/>
          <w:szCs w:val="28"/>
          <w:shd w:val="clear" w:color="auto" w:fill="FFFFFF" w:themeFill="background1"/>
        </w:rPr>
        <w:t xml:space="preserve"> сельсовет муниципального района </w:t>
      </w:r>
      <w:proofErr w:type="spellStart"/>
      <w:r w:rsidR="008936E5">
        <w:rPr>
          <w:rFonts w:ascii="Times New Roman" w:hAnsi="Times New Roman" w:cs="Times New Roman"/>
          <w:color w:val="444444"/>
          <w:sz w:val="28"/>
          <w:szCs w:val="28"/>
          <w:shd w:val="clear" w:color="auto" w:fill="FFFFFF" w:themeFill="background1"/>
        </w:rPr>
        <w:t>Куюргазинский</w:t>
      </w:r>
      <w:proofErr w:type="spellEnd"/>
      <w:r w:rsidRPr="00204F45">
        <w:rPr>
          <w:rFonts w:ascii="Times New Roman" w:hAnsi="Times New Roman" w:cs="Times New Roman"/>
          <w:color w:val="444444"/>
          <w:sz w:val="28"/>
          <w:szCs w:val="28"/>
          <w:shd w:val="clear" w:color="auto" w:fill="FFFFFF" w:themeFill="background1"/>
        </w:rPr>
        <w:t xml:space="preserve"> район Республики</w:t>
      </w:r>
      <w:r w:rsidR="008936E5">
        <w:rPr>
          <w:rFonts w:ascii="Times New Roman" w:hAnsi="Times New Roman" w:cs="Times New Roman"/>
          <w:color w:val="444444"/>
          <w:sz w:val="28"/>
          <w:szCs w:val="28"/>
          <w:shd w:val="clear" w:color="auto" w:fill="FFFFFF" w:themeFill="background1"/>
        </w:rPr>
        <w:t xml:space="preserve"> </w:t>
      </w:r>
      <w:r w:rsidRPr="00204F45">
        <w:rPr>
          <w:rFonts w:ascii="Times New Roman" w:hAnsi="Times New Roman" w:cs="Times New Roman"/>
          <w:color w:val="444444"/>
          <w:sz w:val="28"/>
          <w:szCs w:val="28"/>
        </w:rPr>
        <w:t>Башкортостан</w:t>
      </w:r>
      <w:r w:rsidR="008936E5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204F45">
        <w:rPr>
          <w:rFonts w:ascii="Roboto" w:hAnsi="Roboto"/>
          <w:color w:val="000000"/>
          <w:sz w:val="28"/>
          <w:szCs w:val="28"/>
          <w:shd w:val="clear" w:color="auto" w:fill="FFFFFF"/>
        </w:rPr>
        <w:t>в информационно-телекоммуникационной сети «Интернет» по адресу:</w:t>
      </w:r>
    </w:p>
    <w:p w:rsidR="001B76AA" w:rsidRPr="00204F45" w:rsidRDefault="001B76AA" w:rsidP="001B76A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F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Дополнительно   сообщаем, что 23.11.2020 принят Федеральный закон от 23.11.2020 № 374-Ф3 «О внесении изменений в части первую и вторую Налогового кодекса Российской Федерации и отдельные законодательные акты Российской Федерации», которым внесены изменения в подпункт 8 пункта 3 статьи 333.35 Налогового кодекса Российской Федерации, предусматривающий, что за государственную регистрацию возникшего до дня вступления в силу Федерального закона от 21 июля 1997 года</w:t>
      </w:r>
      <w:proofErr w:type="gramEnd"/>
      <w:r w:rsidRPr="00204F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122-ФЗ «О государственной регистрации прав на недвижимое имущество и сделок с ним» (далее - Закон № 122-ФЗ) права на объект недвижимости, государственная пошлина не уплачивается. Указанные изменения вступили в силу с 01.01.2021.</w:t>
      </w:r>
      <w:bookmarkEnd w:id="0"/>
    </w:p>
    <w:sectPr w:rsidR="001B76AA" w:rsidRPr="00204F45" w:rsidSect="00295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25990"/>
    <w:rsid w:val="001B76AA"/>
    <w:rsid w:val="00204F45"/>
    <w:rsid w:val="00295B0A"/>
    <w:rsid w:val="00494385"/>
    <w:rsid w:val="008936E5"/>
    <w:rsid w:val="00CB4E63"/>
    <w:rsid w:val="00E259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4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4E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4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4E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4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123</cp:lastModifiedBy>
  <cp:revision>5</cp:revision>
  <cp:lastPrinted>2021-09-09T10:09:00Z</cp:lastPrinted>
  <dcterms:created xsi:type="dcterms:W3CDTF">2021-09-09T06:36:00Z</dcterms:created>
  <dcterms:modified xsi:type="dcterms:W3CDTF">2021-09-09T10:09:00Z</dcterms:modified>
</cp:coreProperties>
</file>