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DA" w:rsidRDefault="00AC47DA" w:rsidP="00DA3DB5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bookmarkStart w:id="0" w:name="_GoBack"/>
      <w:bookmarkEnd w:id="0"/>
    </w:p>
    <w:p w:rsidR="00AC47DA" w:rsidRPr="00AC47DA" w:rsidRDefault="00AC47DA" w:rsidP="00DA3DB5">
      <w:pPr>
        <w:jc w:val="center"/>
        <w:rPr>
          <w:rFonts w:ascii="Arial" w:hAnsi="Arial" w:cs="Arial"/>
          <w:b/>
          <w:sz w:val="32"/>
          <w:szCs w:val="32"/>
        </w:rPr>
      </w:pPr>
      <w:r w:rsidRPr="00AC47DA">
        <w:rPr>
          <w:rFonts w:ascii="Arial" w:hAnsi="Arial" w:cs="Arial"/>
          <w:b/>
          <w:sz w:val="32"/>
          <w:szCs w:val="32"/>
        </w:rPr>
        <w:t>Не забудь оплатить долги</w:t>
      </w:r>
      <w:r>
        <w:rPr>
          <w:rFonts w:ascii="Arial" w:hAnsi="Arial" w:cs="Arial"/>
          <w:b/>
          <w:sz w:val="32"/>
          <w:szCs w:val="32"/>
        </w:rPr>
        <w:t xml:space="preserve"> перед Новым годом</w:t>
      </w:r>
    </w:p>
    <w:p w:rsidR="00DA3DB5" w:rsidRDefault="00DA3DB5" w:rsidP="00CB64D0">
      <w:pPr>
        <w:jc w:val="center"/>
        <w:rPr>
          <w:rFonts w:ascii="Arial" w:hAnsi="Arial" w:cs="Arial"/>
          <w:b/>
          <w:sz w:val="28"/>
          <w:szCs w:val="28"/>
        </w:rPr>
      </w:pPr>
    </w:p>
    <w:p w:rsidR="00EE4A35" w:rsidRPr="00EE4A35" w:rsidRDefault="00EE4A35" w:rsidP="00EE4A35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EE4A35">
        <w:rPr>
          <w:rFonts w:ascii="Arial" w:hAnsi="Arial" w:cs="Arial"/>
          <w:sz w:val="28"/>
          <w:szCs w:val="28"/>
        </w:rPr>
        <w:t>1 декабря 2022 года истек срок уплаты имущественных налогов физических лиц за 2021 год. Начиная со 2 декабря, несвоевременно уплаченные налоги – это сумма задолженности, на которую за каждый день просрочки начисляются пени.</w:t>
      </w:r>
    </w:p>
    <w:p w:rsidR="00EE4A35" w:rsidRPr="00EE4A35" w:rsidRDefault="00EE4A35" w:rsidP="00EE4A35">
      <w:pPr>
        <w:pStyle w:val="21"/>
        <w:ind w:firstLine="709"/>
        <w:rPr>
          <w:rFonts w:ascii="Arial" w:hAnsi="Arial" w:cs="Arial"/>
          <w:szCs w:val="28"/>
        </w:rPr>
      </w:pPr>
      <w:r w:rsidRPr="00EE4A35">
        <w:rPr>
          <w:rFonts w:ascii="Arial" w:hAnsi="Arial" w:cs="Arial"/>
          <w:szCs w:val="28"/>
        </w:rPr>
        <w:t>Межрайонная ИФНС России № 25 по Республике Башкортостан рекоменду</w:t>
      </w:r>
      <w:r w:rsidRPr="00EE4A35">
        <w:rPr>
          <w:rFonts w:ascii="Arial" w:hAnsi="Arial" w:cs="Arial"/>
          <w:szCs w:val="28"/>
        </w:rPr>
        <w:t>е</w:t>
      </w:r>
      <w:r w:rsidRPr="00EE4A35">
        <w:rPr>
          <w:rFonts w:ascii="Arial" w:hAnsi="Arial" w:cs="Arial"/>
          <w:szCs w:val="28"/>
        </w:rPr>
        <w:t>т гражданам, имеющим задолженность по имущественным налогам, не откладывать их уплату.</w:t>
      </w:r>
    </w:p>
    <w:p w:rsidR="00EE4A35" w:rsidRPr="00EE4A35" w:rsidRDefault="00EE4A35" w:rsidP="00EE4A3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EE4A35">
        <w:rPr>
          <w:rFonts w:ascii="Arial" w:hAnsi="Arial" w:cs="Arial"/>
          <w:sz w:val="28"/>
          <w:szCs w:val="28"/>
        </w:rPr>
        <w:t>Узнать о наличии задолженности физического лица можно:</w:t>
      </w:r>
    </w:p>
    <w:p w:rsidR="00EE4A35" w:rsidRPr="00EE4A35" w:rsidRDefault="00EE4A35" w:rsidP="00EE4A3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EE4A35">
        <w:rPr>
          <w:rFonts w:ascii="Arial" w:hAnsi="Arial" w:cs="Arial"/>
          <w:sz w:val="28"/>
          <w:szCs w:val="28"/>
        </w:rPr>
        <w:t>с помощью «Личного кабинета для физических лиц» на официальном сайте налоговой службы (</w:t>
      </w:r>
      <w:hyperlink r:id="rId5" w:history="1">
        <w:r w:rsidRPr="00EE4A35">
          <w:rPr>
            <w:rStyle w:val="a3"/>
            <w:rFonts w:ascii="Arial" w:hAnsi="Arial" w:cs="Arial"/>
            <w:sz w:val="28"/>
            <w:szCs w:val="28"/>
          </w:rPr>
          <w:t>www.nalog.</w:t>
        </w:r>
        <w:proofErr w:type="spellStart"/>
        <w:r w:rsidRPr="00EE4A35">
          <w:rPr>
            <w:rStyle w:val="a3"/>
            <w:rFonts w:ascii="Arial" w:hAnsi="Arial" w:cs="Arial"/>
            <w:sz w:val="28"/>
            <w:szCs w:val="28"/>
            <w:lang w:val="en-US"/>
          </w:rPr>
          <w:t>gov</w:t>
        </w:r>
        <w:proofErr w:type="spellEnd"/>
        <w:r w:rsidRPr="00EE4A35">
          <w:rPr>
            <w:rStyle w:val="a3"/>
            <w:rFonts w:ascii="Arial" w:hAnsi="Arial" w:cs="Arial"/>
            <w:sz w:val="28"/>
            <w:szCs w:val="28"/>
          </w:rPr>
          <w:t>.</w:t>
        </w:r>
        <w:proofErr w:type="spellStart"/>
        <w:r w:rsidRPr="00EE4A35">
          <w:rPr>
            <w:rStyle w:val="a3"/>
            <w:rFonts w:ascii="Arial" w:hAnsi="Arial" w:cs="Arial"/>
            <w:sz w:val="28"/>
            <w:szCs w:val="28"/>
          </w:rPr>
          <w:t>ru</w:t>
        </w:r>
        <w:proofErr w:type="spellEnd"/>
      </w:hyperlink>
      <w:r w:rsidRPr="00EE4A35">
        <w:rPr>
          <w:rStyle w:val="a3"/>
          <w:rFonts w:ascii="Arial" w:hAnsi="Arial" w:cs="Arial"/>
          <w:sz w:val="28"/>
          <w:szCs w:val="28"/>
        </w:rPr>
        <w:t>)</w:t>
      </w:r>
      <w:r w:rsidRPr="00EE4A35">
        <w:rPr>
          <w:rStyle w:val="a3"/>
          <w:rFonts w:ascii="Arial" w:hAnsi="Arial" w:cs="Arial"/>
          <w:sz w:val="28"/>
          <w:szCs w:val="28"/>
        </w:rPr>
        <w:t xml:space="preserve"> </w:t>
      </w:r>
      <w:r w:rsidRPr="00EE4A35">
        <w:rPr>
          <w:rFonts w:ascii="Arial" w:hAnsi="Arial" w:cs="Arial"/>
          <w:sz w:val="28"/>
          <w:szCs w:val="28"/>
        </w:rPr>
        <w:t>в разделе «Налоги»;</w:t>
      </w:r>
    </w:p>
    <w:p w:rsidR="00EE4A35" w:rsidRPr="00EE4A35" w:rsidRDefault="00EE4A35" w:rsidP="00EE4A3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на Едином портале </w:t>
      </w:r>
      <w:proofErr w:type="spellStart"/>
      <w:r>
        <w:rPr>
          <w:rFonts w:ascii="Arial" w:hAnsi="Arial" w:cs="Arial"/>
          <w:sz w:val="28"/>
          <w:szCs w:val="28"/>
        </w:rPr>
        <w:t>Г</w:t>
      </w:r>
      <w:r w:rsidRPr="00EE4A35">
        <w:rPr>
          <w:rFonts w:ascii="Arial" w:hAnsi="Arial" w:cs="Arial"/>
          <w:sz w:val="28"/>
          <w:szCs w:val="28"/>
        </w:rPr>
        <w:t>осуслуг</w:t>
      </w:r>
      <w:proofErr w:type="spellEnd"/>
      <w:r w:rsidRPr="00EE4A35">
        <w:rPr>
          <w:rFonts w:ascii="Arial" w:hAnsi="Arial" w:cs="Arial"/>
          <w:sz w:val="28"/>
          <w:szCs w:val="28"/>
        </w:rPr>
        <w:t>;</w:t>
      </w:r>
    </w:p>
    <w:p w:rsidR="00EE4A35" w:rsidRPr="00EE4A35" w:rsidRDefault="00EE4A35" w:rsidP="00EE4A3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EE4A35">
        <w:rPr>
          <w:rFonts w:ascii="Arial" w:hAnsi="Arial" w:cs="Arial"/>
          <w:sz w:val="28"/>
          <w:szCs w:val="28"/>
        </w:rPr>
        <w:t>в мобильном приложении «Налоги ФЛ»;</w:t>
      </w:r>
    </w:p>
    <w:p w:rsidR="00EE4A35" w:rsidRPr="00EE4A35" w:rsidRDefault="00EE4A35" w:rsidP="00EE4A3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EE4A35">
        <w:rPr>
          <w:rFonts w:ascii="Arial" w:hAnsi="Arial" w:cs="Arial"/>
          <w:sz w:val="28"/>
          <w:szCs w:val="28"/>
        </w:rPr>
        <w:t>в налоговом органе по месту учёта.</w:t>
      </w:r>
    </w:p>
    <w:p w:rsidR="00EE4A35" w:rsidRPr="00EE4A35" w:rsidRDefault="00EE4A35" w:rsidP="00EE4A3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EE4A35">
        <w:rPr>
          <w:rFonts w:ascii="Arial" w:hAnsi="Arial" w:cs="Arial"/>
          <w:sz w:val="28"/>
          <w:szCs w:val="28"/>
        </w:rPr>
        <w:t>При возникновении вопросов налогоплательщик имеет право подать в налоговый орган заявление на проведение совместной сверки расчётов по налогам, сборам, пеням, штрафам, процентам</w:t>
      </w:r>
      <w:r>
        <w:rPr>
          <w:rFonts w:ascii="Arial" w:hAnsi="Arial" w:cs="Arial"/>
          <w:sz w:val="28"/>
          <w:szCs w:val="28"/>
        </w:rPr>
        <w:t>.</w:t>
      </w:r>
    </w:p>
    <w:p w:rsidR="00AC47DA" w:rsidRPr="00AC47DA" w:rsidRDefault="009A4C55" w:rsidP="00AC47DA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C47DA">
        <w:rPr>
          <w:rFonts w:ascii="Arial" w:hAnsi="Arial" w:cs="Arial"/>
          <w:sz w:val="28"/>
          <w:szCs w:val="28"/>
        </w:rPr>
        <w:t xml:space="preserve">  </w:t>
      </w:r>
      <w:r w:rsidR="00AC47DA" w:rsidRPr="00AC47DA">
        <w:rPr>
          <w:rFonts w:ascii="Arial" w:hAnsi="Arial" w:cs="Arial"/>
          <w:sz w:val="28"/>
          <w:szCs w:val="28"/>
        </w:rPr>
        <w:t xml:space="preserve">Налоговая служба </w:t>
      </w:r>
      <w:r w:rsidR="00AC47DA" w:rsidRPr="00AC47DA">
        <w:rPr>
          <w:rFonts w:ascii="Arial" w:hAnsi="Arial" w:cs="Arial"/>
          <w:sz w:val="28"/>
          <w:szCs w:val="28"/>
        </w:rPr>
        <w:t>просим жителей исполнить обязанность по уплате имущественных налого</w:t>
      </w:r>
      <w:r w:rsidR="00AC47DA">
        <w:rPr>
          <w:rFonts w:ascii="Arial" w:hAnsi="Arial" w:cs="Arial"/>
          <w:sz w:val="28"/>
          <w:szCs w:val="28"/>
        </w:rPr>
        <w:t>в и войти в</w:t>
      </w:r>
      <w:r w:rsidR="00AC47DA" w:rsidRPr="00AC47DA">
        <w:rPr>
          <w:rFonts w:ascii="Arial" w:hAnsi="Arial" w:cs="Arial"/>
          <w:sz w:val="28"/>
          <w:szCs w:val="28"/>
        </w:rPr>
        <w:t xml:space="preserve"> Новый год без долгов по налогам</w:t>
      </w:r>
      <w:r w:rsidR="00AC47DA">
        <w:rPr>
          <w:rFonts w:ascii="Arial" w:hAnsi="Arial" w:cs="Arial"/>
          <w:sz w:val="28"/>
          <w:szCs w:val="28"/>
        </w:rPr>
        <w:t>.</w:t>
      </w:r>
    </w:p>
    <w:p w:rsidR="00EE4A35" w:rsidRPr="009A4C55" w:rsidRDefault="00EE4A3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9A4C55" w:rsidRPr="00EE4A35" w:rsidRDefault="009A4C55" w:rsidP="009A4C55">
      <w:pPr>
        <w:jc w:val="right"/>
        <w:rPr>
          <w:rFonts w:ascii="Arial" w:hAnsi="Arial" w:cs="Arial"/>
        </w:rPr>
      </w:pPr>
      <w:proofErr w:type="gramStart"/>
      <w:r w:rsidRPr="00EE4A35">
        <w:rPr>
          <w:rFonts w:ascii="Arial" w:hAnsi="Arial" w:cs="Arial"/>
        </w:rPr>
        <w:t>Межрайонная</w:t>
      </w:r>
      <w:proofErr w:type="gramEnd"/>
      <w:r w:rsidRPr="00EE4A35">
        <w:rPr>
          <w:rFonts w:ascii="Arial" w:hAnsi="Arial" w:cs="Arial"/>
        </w:rPr>
        <w:t xml:space="preserve"> ИФНС России № 25 по Республике Башкортостан</w:t>
      </w:r>
    </w:p>
    <w:p w:rsidR="009A4C55" w:rsidRDefault="009A4C55" w:rsidP="009A4C55">
      <w:pPr>
        <w:rPr>
          <w:sz w:val="28"/>
          <w:szCs w:val="28"/>
        </w:rPr>
      </w:pPr>
    </w:p>
    <w:p w:rsidR="009A4C55" w:rsidRDefault="009A4C55" w:rsidP="009A4C55">
      <w:pPr>
        <w:rPr>
          <w:sz w:val="28"/>
          <w:szCs w:val="28"/>
        </w:rPr>
      </w:pPr>
    </w:p>
    <w:p w:rsidR="00404026" w:rsidRPr="009A4C55" w:rsidRDefault="00404026">
      <w:pPr>
        <w:rPr>
          <w:rFonts w:ascii="Arial" w:hAnsi="Arial" w:cs="Arial"/>
          <w:sz w:val="28"/>
          <w:szCs w:val="28"/>
        </w:rPr>
      </w:pPr>
    </w:p>
    <w:p w:rsidR="00404026" w:rsidRPr="00404026" w:rsidRDefault="00404026">
      <w:pPr>
        <w:jc w:val="right"/>
      </w:pPr>
    </w:p>
    <w:sectPr w:rsidR="00404026" w:rsidRPr="00404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‹атинский">
    <w:altName w:val="Times New Roman"/>
    <w:panose1 w:val="00000000000000000000"/>
    <w:charset w:val="4D"/>
    <w:family w:val="auto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61"/>
    <w:rsid w:val="0012382B"/>
    <w:rsid w:val="00182361"/>
    <w:rsid w:val="002024E6"/>
    <w:rsid w:val="002B42F3"/>
    <w:rsid w:val="00404026"/>
    <w:rsid w:val="006A1FAC"/>
    <w:rsid w:val="00994637"/>
    <w:rsid w:val="009A4C55"/>
    <w:rsid w:val="00AC47DA"/>
    <w:rsid w:val="00B30BAA"/>
    <w:rsid w:val="00CB64D0"/>
    <w:rsid w:val="00DA3DB5"/>
    <w:rsid w:val="00EE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4026"/>
    <w:rPr>
      <w:color w:val="0000FF"/>
      <w:u w:val="single"/>
    </w:rPr>
  </w:style>
  <w:style w:type="paragraph" w:customStyle="1" w:styleId="21">
    <w:name w:val="Основной текст 21"/>
    <w:basedOn w:val="a"/>
    <w:rsid w:val="00EE4A35"/>
    <w:pPr>
      <w:ind w:right="73"/>
      <w:jc w:val="both"/>
    </w:pPr>
    <w:rPr>
      <w:rFonts w:ascii="‹атинский" w:hAnsi="‹атинский"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4026"/>
    <w:rPr>
      <w:color w:val="0000FF"/>
      <w:u w:val="single"/>
    </w:rPr>
  </w:style>
  <w:style w:type="paragraph" w:customStyle="1" w:styleId="21">
    <w:name w:val="Основной текст 21"/>
    <w:basedOn w:val="a"/>
    <w:rsid w:val="00EE4A35"/>
    <w:pPr>
      <w:ind w:right="73"/>
      <w:jc w:val="both"/>
    </w:pPr>
    <w:rPr>
      <w:rFonts w:ascii="‹атинский" w:hAnsi="‹атинский"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2022-12-21T09:30:00Z</dcterms:created>
  <dcterms:modified xsi:type="dcterms:W3CDTF">2022-12-21T09:30:00Z</dcterms:modified>
</cp:coreProperties>
</file>