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F66" w:rsidRPr="00667F66" w:rsidRDefault="00667F66" w:rsidP="00667F66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667F66">
        <w:rPr>
          <w:rFonts w:ascii="Arial" w:hAnsi="Arial" w:cs="Arial"/>
          <w:b/>
          <w:sz w:val="28"/>
          <w:szCs w:val="28"/>
        </w:rPr>
        <w:t>Личный кабинет налогоплательщика</w:t>
      </w:r>
    </w:p>
    <w:bookmarkEnd w:id="0"/>
    <w:p w:rsidR="00667F66" w:rsidRPr="00667F66" w:rsidRDefault="00667F66" w:rsidP="00667F66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DD0D40" w:rsidRDefault="00DD0D40" w:rsidP="00667F66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DD0D40">
        <w:rPr>
          <w:rFonts w:ascii="Arial" w:hAnsi="Arial" w:cs="Arial"/>
          <w:sz w:val="28"/>
          <w:szCs w:val="28"/>
        </w:rPr>
        <w:t>Межрайонная</w:t>
      </w:r>
      <w:proofErr w:type="gramEnd"/>
      <w:r w:rsidRPr="00DD0D40">
        <w:rPr>
          <w:rFonts w:ascii="Arial" w:hAnsi="Arial" w:cs="Arial"/>
          <w:sz w:val="28"/>
          <w:szCs w:val="28"/>
        </w:rPr>
        <w:t xml:space="preserve"> ИФНС России № 25 по Республике Башкортостан</w:t>
      </w:r>
      <w:r>
        <w:rPr>
          <w:rFonts w:ascii="Arial" w:hAnsi="Arial" w:cs="Arial"/>
          <w:sz w:val="28"/>
          <w:szCs w:val="28"/>
        </w:rPr>
        <w:t xml:space="preserve"> напоминает, что приближается срок уплаты </w:t>
      </w:r>
      <w:r w:rsidRPr="00DD0D40">
        <w:rPr>
          <w:rFonts w:ascii="Arial" w:hAnsi="Arial" w:cs="Arial"/>
          <w:color w:val="000000"/>
          <w:sz w:val="28"/>
          <w:szCs w:val="28"/>
        </w:rPr>
        <w:t>имущественны</w:t>
      </w:r>
      <w:r>
        <w:rPr>
          <w:rFonts w:ascii="Arial" w:hAnsi="Arial" w:cs="Arial"/>
          <w:color w:val="000000"/>
          <w:sz w:val="28"/>
          <w:szCs w:val="28"/>
        </w:rPr>
        <w:t>х</w:t>
      </w:r>
      <w:r w:rsidRPr="00DD0D40">
        <w:rPr>
          <w:rFonts w:ascii="Arial" w:hAnsi="Arial" w:cs="Arial"/>
          <w:color w:val="000000"/>
          <w:sz w:val="28"/>
          <w:szCs w:val="28"/>
        </w:rPr>
        <w:t xml:space="preserve"> налог</w:t>
      </w:r>
      <w:r>
        <w:rPr>
          <w:rFonts w:ascii="Arial" w:hAnsi="Arial" w:cs="Arial"/>
          <w:color w:val="000000"/>
          <w:sz w:val="28"/>
          <w:szCs w:val="28"/>
        </w:rPr>
        <w:t>ов</w:t>
      </w:r>
      <w:r w:rsidRPr="00DD0D40">
        <w:rPr>
          <w:rFonts w:ascii="Arial" w:hAnsi="Arial" w:cs="Arial"/>
          <w:color w:val="000000"/>
          <w:sz w:val="28"/>
          <w:szCs w:val="28"/>
        </w:rPr>
        <w:t xml:space="preserve"> физических лиц </w:t>
      </w:r>
      <w:r>
        <w:rPr>
          <w:rFonts w:ascii="Arial" w:hAnsi="Arial" w:cs="Arial"/>
          <w:color w:val="000000"/>
          <w:sz w:val="28"/>
          <w:szCs w:val="28"/>
        </w:rPr>
        <w:t>- это</w:t>
      </w:r>
      <w:r w:rsidRPr="00DD0D40">
        <w:rPr>
          <w:rFonts w:ascii="Arial" w:hAnsi="Arial" w:cs="Arial"/>
          <w:color w:val="000000"/>
          <w:sz w:val="28"/>
          <w:szCs w:val="28"/>
        </w:rPr>
        <w:t xml:space="preserve"> 1 декабря 2023 года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:rsidR="00667F66" w:rsidRPr="00667F66" w:rsidRDefault="00667F66" w:rsidP="00667F66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67F66">
        <w:rPr>
          <w:rFonts w:ascii="Arial" w:hAnsi="Arial" w:cs="Arial"/>
          <w:sz w:val="28"/>
          <w:szCs w:val="28"/>
        </w:rPr>
        <w:t xml:space="preserve">Для удобства </w:t>
      </w:r>
      <w:r w:rsidRPr="00667F66">
        <w:rPr>
          <w:rFonts w:ascii="Arial" w:hAnsi="Arial" w:cs="Arial"/>
          <w:sz w:val="28"/>
          <w:szCs w:val="28"/>
        </w:rPr>
        <w:t xml:space="preserve">налогоплательщиков налоговая служба </w:t>
      </w:r>
      <w:r w:rsidRPr="00667F66">
        <w:rPr>
          <w:rFonts w:ascii="Arial" w:hAnsi="Arial" w:cs="Arial"/>
          <w:sz w:val="28"/>
          <w:szCs w:val="28"/>
        </w:rPr>
        <w:t>рекомендуе</w:t>
      </w:r>
      <w:r w:rsidRPr="00667F66">
        <w:rPr>
          <w:rFonts w:ascii="Arial" w:hAnsi="Arial" w:cs="Arial"/>
          <w:sz w:val="28"/>
          <w:szCs w:val="28"/>
        </w:rPr>
        <w:t>т</w:t>
      </w:r>
      <w:r w:rsidRPr="00667F66">
        <w:rPr>
          <w:rFonts w:ascii="Arial" w:hAnsi="Arial" w:cs="Arial"/>
          <w:sz w:val="28"/>
          <w:szCs w:val="28"/>
        </w:rPr>
        <w:t xml:space="preserve"> использовать интернет-сервис «Личный кабинет для физических лиц», размещенный на официальном сайте ФНС России www.nalog.gov.ru. Данный сервис создан для оперативного взаимодействия с налоговыми органами и получения сведений из официальных источников.</w:t>
      </w:r>
    </w:p>
    <w:p w:rsidR="00667F66" w:rsidRPr="00667F66" w:rsidRDefault="00667F66" w:rsidP="00667F66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67F66">
        <w:rPr>
          <w:rFonts w:ascii="Arial" w:hAnsi="Arial" w:cs="Arial"/>
          <w:sz w:val="28"/>
          <w:szCs w:val="28"/>
        </w:rPr>
        <w:t xml:space="preserve">Осуществить вход в Личный кабинет возможно с помощью подтвержденной учетной записи пользователя портала </w:t>
      </w:r>
      <w:proofErr w:type="spellStart"/>
      <w:r w:rsidRPr="00667F66">
        <w:rPr>
          <w:rFonts w:ascii="Arial" w:hAnsi="Arial" w:cs="Arial"/>
          <w:sz w:val="28"/>
          <w:szCs w:val="28"/>
        </w:rPr>
        <w:t>Госуслуги</w:t>
      </w:r>
      <w:proofErr w:type="spellEnd"/>
      <w:r w:rsidRPr="00667F66">
        <w:rPr>
          <w:rFonts w:ascii="Arial" w:hAnsi="Arial" w:cs="Arial"/>
          <w:sz w:val="28"/>
          <w:szCs w:val="28"/>
        </w:rPr>
        <w:t>, либо обратиться для получения доступа к Личному кабинету в любой налоговый орган или офис Многофункционального центра предоставления государственных и муниципальных услуг с документом, удостоверяющим личность.</w:t>
      </w:r>
    </w:p>
    <w:p w:rsidR="00667F66" w:rsidRPr="00DD0D40" w:rsidRDefault="00667F66" w:rsidP="00DD0D40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67F66">
        <w:rPr>
          <w:rFonts w:ascii="Arial" w:hAnsi="Arial" w:cs="Arial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95F8D1" wp14:editId="4F776C13">
                <wp:simplePos x="0" y="0"/>
                <wp:positionH relativeFrom="column">
                  <wp:posOffset>6480810</wp:posOffset>
                </wp:positionH>
                <wp:positionV relativeFrom="paragraph">
                  <wp:posOffset>59055</wp:posOffset>
                </wp:positionV>
                <wp:extent cx="257175" cy="342900"/>
                <wp:effectExtent l="0" t="0" r="9525" b="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67F66" w:rsidRPr="00092139" w:rsidRDefault="00667F66" w:rsidP="00667F6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510.3pt;margin-top:4.65pt;width:20.2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" fillcolor="window" stroked="f" strokeweight=".5pt">
                <v:textbox>
                  <w:txbxContent>
                    <w:p w:rsidR="00667F66" w:rsidRPr="00092139" w:rsidRDefault="00667F66" w:rsidP="00667F6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667F66">
        <w:rPr>
          <w:rFonts w:ascii="Arial" w:hAnsi="Arial" w:cs="Arial"/>
          <w:sz w:val="28"/>
          <w:szCs w:val="28"/>
        </w:rPr>
        <w:t xml:space="preserve">Также рекомендуем подключить функцию получения на портале </w:t>
      </w:r>
      <w:proofErr w:type="spellStart"/>
      <w:r w:rsidRPr="00667F66">
        <w:rPr>
          <w:rFonts w:ascii="Arial" w:hAnsi="Arial" w:cs="Arial"/>
          <w:sz w:val="28"/>
          <w:szCs w:val="28"/>
        </w:rPr>
        <w:t>Госуслуг</w:t>
      </w:r>
      <w:proofErr w:type="spellEnd"/>
      <w:r w:rsidRPr="00667F66">
        <w:rPr>
          <w:rFonts w:ascii="Arial" w:hAnsi="Arial" w:cs="Arial"/>
          <w:sz w:val="28"/>
          <w:szCs w:val="28"/>
        </w:rPr>
        <w:t xml:space="preserve"> налоговых уведомлений на уплату имущественных налогов физических лиц и налога на доходы физических лиц (НДФЛ). Своевременно получайте налоговые документы в электронном виде, экономя время на получение их в почтовом отделении. Оплатить налоги на портале </w:t>
      </w:r>
      <w:proofErr w:type="spellStart"/>
      <w:r w:rsidRPr="00667F66">
        <w:rPr>
          <w:rFonts w:ascii="Arial" w:hAnsi="Arial" w:cs="Arial"/>
          <w:sz w:val="28"/>
          <w:szCs w:val="28"/>
        </w:rPr>
        <w:t>Госуслуг</w:t>
      </w:r>
      <w:proofErr w:type="spellEnd"/>
      <w:r w:rsidRPr="00667F66">
        <w:rPr>
          <w:rFonts w:ascii="Arial" w:hAnsi="Arial" w:cs="Arial"/>
          <w:sz w:val="28"/>
          <w:szCs w:val="28"/>
        </w:rPr>
        <w:t xml:space="preserve"> можно в несколько кликов по кнопке в уведомлении, без комиссии.</w:t>
      </w:r>
      <w:r w:rsidR="00DD0D40">
        <w:rPr>
          <w:color w:val="000000"/>
          <w:szCs w:val="28"/>
        </w:rPr>
        <w:t xml:space="preserve"> </w:t>
      </w:r>
    </w:p>
    <w:p w:rsidR="00667F66" w:rsidRDefault="00667F66" w:rsidP="00667F66">
      <w:pPr>
        <w:jc w:val="right"/>
      </w:pPr>
    </w:p>
    <w:p w:rsidR="00F717A3" w:rsidRPr="00DD0D40" w:rsidRDefault="00667F66" w:rsidP="00667F66">
      <w:pPr>
        <w:jc w:val="right"/>
        <w:rPr>
          <w:sz w:val="28"/>
        </w:rPr>
      </w:pPr>
      <w:proofErr w:type="gramStart"/>
      <w:r w:rsidRPr="00DD0D40">
        <w:rPr>
          <w:sz w:val="28"/>
        </w:rPr>
        <w:t>Межрайонная</w:t>
      </w:r>
      <w:proofErr w:type="gramEnd"/>
      <w:r w:rsidRPr="00DD0D40">
        <w:rPr>
          <w:sz w:val="28"/>
        </w:rPr>
        <w:t xml:space="preserve"> ИФНС России № 25 по Республике Башкортостан</w:t>
      </w:r>
    </w:p>
    <w:sectPr w:rsidR="00F717A3" w:rsidRPr="00DD0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F66"/>
    <w:rsid w:val="00667F66"/>
    <w:rsid w:val="00DD0D40"/>
    <w:rsid w:val="00F7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Шумаева Ильвира Робертовна</dc:creator>
  <cp:lastModifiedBy>Шумаева Ильвира Робертовна</cp:lastModifiedBy>
  <cp:revision>2</cp:revision>
  <dcterms:created xsi:type="dcterms:W3CDTF">2023-11-13T04:35:00Z</dcterms:created>
  <dcterms:modified xsi:type="dcterms:W3CDTF">2023-11-13T07:08:00Z</dcterms:modified>
</cp:coreProperties>
</file>